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Pr="00587C89" w:rsidRDefault="00587C89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</w:t>
      </w:r>
      <w:r w:rsidRPr="00587C89">
        <w:rPr>
          <w:b/>
          <w:bCs/>
          <w:sz w:val="48"/>
          <w:szCs w:val="48"/>
        </w:rPr>
        <w:t>L’ASSOCIATION LA SAINT DID’</w:t>
      </w:r>
    </w:p>
    <w:p w:rsidR="00587C89" w:rsidRDefault="00587C89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</w:t>
      </w:r>
      <w:r w:rsidRPr="00587C89">
        <w:rPr>
          <w:b/>
          <w:bCs/>
          <w:sz w:val="48"/>
          <w:szCs w:val="48"/>
        </w:rPr>
        <w:t>Soirée Grenouilles du 21 Mars 2026</w:t>
      </w:r>
    </w:p>
    <w:p w:rsidR="00587C89" w:rsidRDefault="00587C89">
      <w:pPr>
        <w:rPr>
          <w:b/>
          <w:bCs/>
          <w:sz w:val="48"/>
          <w:szCs w:val="48"/>
        </w:rPr>
      </w:pPr>
    </w:p>
    <w:p w:rsidR="00587C89" w:rsidRDefault="00587C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 fut une fois encore, un moment rempli de joie, de convivialité, rendu possible grâce à l’engagement de cette association, qui chaque année, offre une soirée chaleureuse où chacun prend plaisir à se retrouver</w:t>
      </w:r>
    </w:p>
    <w:p w:rsidR="00587C89" w:rsidRDefault="00587C89">
      <w:pPr>
        <w:rPr>
          <w:b/>
          <w:bCs/>
          <w:sz w:val="28"/>
          <w:szCs w:val="28"/>
        </w:rPr>
      </w:pPr>
    </w:p>
    <w:p w:rsidR="00587C89" w:rsidRDefault="00587C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 preuve en images</w:t>
      </w:r>
      <w:proofErr w:type="gramStart"/>
      <w:r>
        <w:rPr>
          <w:b/>
          <w:bCs/>
          <w:sz w:val="28"/>
          <w:szCs w:val="28"/>
        </w:rPr>
        <w:t xml:space="preserve"> ….</w:t>
      </w:r>
      <w:proofErr w:type="gramEnd"/>
      <w:r>
        <w:rPr>
          <w:b/>
          <w:bCs/>
          <w:sz w:val="28"/>
          <w:szCs w:val="28"/>
        </w:rPr>
        <w:t>.</w:t>
      </w:r>
    </w:p>
    <w:p w:rsidR="00587C89" w:rsidRPr="00587C89" w:rsidRDefault="00587C89">
      <w:pPr>
        <w:rPr>
          <w:b/>
          <w:bCs/>
          <w:sz w:val="28"/>
          <w:szCs w:val="28"/>
        </w:rPr>
      </w:pPr>
    </w:p>
    <w:p w:rsidR="00587C89" w:rsidRDefault="00587C89">
      <w:pPr>
        <w:rPr>
          <w:b/>
          <w:bCs/>
          <w:sz w:val="48"/>
          <w:szCs w:val="48"/>
        </w:rPr>
      </w:pPr>
      <w:r>
        <w:rPr>
          <w:noProof/>
        </w:rPr>
        <w:drawing>
          <wp:inline distT="0" distB="0" distL="0" distR="0">
            <wp:extent cx="3335020" cy="2278380"/>
            <wp:effectExtent l="0" t="5080" r="0" b="0"/>
            <wp:docPr id="20593799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35624" cy="2278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044000" cy="3033000"/>
            <wp:effectExtent l="0" t="8890" r="5080" b="5080"/>
            <wp:docPr id="182156805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47840" cy="303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C89" w:rsidRPr="00587C89" w:rsidRDefault="00587C8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MERCI……………….</w:t>
      </w:r>
    </w:p>
    <w:sectPr w:rsidR="00587C89" w:rsidRPr="00587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89"/>
    <w:rsid w:val="00587C89"/>
    <w:rsid w:val="008A7838"/>
    <w:rsid w:val="009E68F3"/>
    <w:rsid w:val="00D96763"/>
    <w:rsid w:val="00EB7586"/>
    <w:rsid w:val="00F1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C5C7"/>
  <w15:chartTrackingRefBased/>
  <w15:docId w15:val="{54B8CBFD-1B53-44B6-BE23-F0FA8BA1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7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7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7C8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7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7C8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7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7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7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7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7C8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87C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7C8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7C89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7C89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7C8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7C8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7C8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7C8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7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7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7C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7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7C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7C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7C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87C89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7C8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7C89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7C8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278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AdminWKS</dc:creator>
  <cp:keywords/>
  <dc:description/>
  <cp:lastModifiedBy>AdminWKS</cp:lastModifiedBy>
  <cp:revision>1</cp:revision>
  <cp:lastPrinted>2026-03-23T17:07:00Z</cp:lastPrinted>
  <dcterms:created xsi:type="dcterms:W3CDTF">2026-03-23T16:58:00Z</dcterms:created>
  <dcterms:modified xsi:type="dcterms:W3CDTF">2026-03-23T17:07:00Z</dcterms:modified>
</cp:coreProperties>
</file>